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Документы для подтверждения расходов на лечение</w:t>
        <w:br/>
        <w:t>ООО «ДЕЛОМЕДИКА»</w:t>
      </w:r>
    </w:p>
    <w:p>
      <w:r>
        <w:t>Проект с реквизитами организации. До размещения заполнить оставленные служебные поля и утвердить текст. Редакция от 11.09.2026.</w:t>
      </w:r>
    </w:p>
    <w:p>
      <w:pPr>
        <w:pStyle w:val="ListBullet"/>
        <w:numPr>
          <w:ilvl w:val="0"/>
          <w:numId w:val="10"/>
        </w:numPr>
      </w:pPr>
      <w:r>
        <w:t>Документы о расходах выдаёт организация, которая указана исполнителем в вашем договоре. Обратиться можно через 141733, Московская область, г. Лобня, ул. Промышленная, д. 8, помещ. 74 (лично или почтой); организационные вопросы: lobnya@diamed.group. Клиника проверяет необходимые сведения о пациенте и лице, оплатившем услуги.</w:t>
      </w:r>
    </w:p>
    <w:p>
      <w:pPr>
        <w:pStyle w:val="ListBullet"/>
        <w:numPr>
          <w:ilvl w:val="0"/>
          <w:numId w:val="10"/>
        </w:numPr>
      </w:pPr>
      <w:r>
        <w:t>В заявлении укажите Ф. И. О., контакт для ответа, период оплаты, номер договора при наличии, сведения о пациенте и плательщике, перечень нужных документов. Безопасный способ передачи паспорта и медицинских сведений уточните у сотрудника. Обычная форма обратного звонка для этого не предназначена.</w:t>
      </w:r>
    </w:p>
    <w:p>
      <w:pPr>
        <w:pStyle w:val="ListBullet"/>
        <w:numPr>
          <w:ilvl w:val="0"/>
          <w:numId w:val="10"/>
        </w:numPr>
      </w:pPr>
      <w:r>
        <w:t>При соблюдении установленных условий выдаются копии договора и дополнительных соглашений, документ о фактических расходах по форме и порядку ФНС. Для расходов на лекарства предоставляется надлежащий рецептурный бланк или выписка о назначении. Если заявитель обращается за другого пациента, проверяются полномочия и необходимое согласие пациента или его представителя.</w:t>
      </w:r>
    </w:p>
    <w:p>
      <w:pPr>
        <w:pStyle w:val="ListBullet"/>
        <w:numPr>
          <w:ilvl w:val="0"/>
          <w:numId w:val="10"/>
        </w:numPr>
      </w:pPr>
      <w:r>
        <w:t>Способ получения: лично либо почтой; электронный способ используется при соблюдении установленного порядка. Срок: __________ (срок выдачи соответствующего документа по действующему порядку ФНС и принятому порядку организации). Возможность электронной передачи в налоговый орган указывается только после подключения такого процесса. Сотрудник разъясняет фактически доступный порядок.</w:t>
      </w:r>
    </w:p>
    <w:p>
      <w:pPr>
        <w:pStyle w:val="ListBullet"/>
        <w:numPr>
          <w:ilvl w:val="0"/>
          <w:numId w:val="10"/>
        </w:numPr>
      </w:pPr>
      <w:r>
        <w:t>Право на вычет и его размер зависят от налогового законодательства и обстоятельств налогоплательщика. Справка подтверждает сведения о расходах и не гарантирует возврат определённой суммы налога.</w:t>
      </w:r>
    </w:p>
    <w:p>
      <w:pPr>
        <w:pStyle w:val="Heading1"/>
      </w:pPr>
      <w:r>
        <w:t>Реквизиты организации</w:t>
      </w:r>
    </w:p>
    <w:p>
      <w:pPr>
        <w:pStyle w:val="ListBullet"/>
        <w:numPr>
          <w:ilvl w:val="0"/>
          <w:numId w:val="10"/>
        </w:numPr>
      </w:pPr>
      <w:r>
        <w:t>Общество с ограниченной ответственностью «ДЕЛОМЕДИКА», ИНН 5047237163, КПП 504701001, ОГРН 1195081100697, адрес: 141733, Московская область, г. Лобня, ул. Промышленная, д. 8, помещ. 74.</w:t>
      </w:r>
    </w:p>
    <w:p>
      <w:pPr>
        <w:pStyle w:val="ListBullet"/>
        <w:numPr>
          <w:ilvl w:val="0"/>
          <w:numId w:val="10"/>
        </w:numPr>
      </w:pPr>
      <w:r>
        <w:t>Электронная почта: lobnya@diamed.group. Единый телефон сети: +7 (495) 215-53-03.</w:t>
      </w:r>
    </w:p>
    <w:sectPr w:rsidR="00FC693F" w:rsidRPr="0006063C" w:rsidSect="00034616">
      <w:footerReference w:type="default" r:id="rId9"/>
      <w:pgSz w:w="11906" w:h="16838"/>
      <w:pgMar w:top="1134" w:right="1134" w:bottom="1134" w:left="1134" w:header="510" w:footer="51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tabs>
        <w:tab w:pos="9638" w:val="right"/>
      </w:tabs>
      <w:spacing w:after="0"/>
    </w:pPr>
    <w:r>
      <w:rPr>
        <w:color w:val="000000"/>
        <w:sz w:val="24"/>
      </w:rPr>
      <w:t>Деломедика · 11.09.2026</w:t>
    </w:r>
    <w:r>
      <w:rPr>
        <w:color w:val="000000"/>
        <w:sz w:val="24"/>
      </w:rPr>
      <w:tab/>
    </w:r>
    <w:fldSimple w:instr="PAGE"/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  <w:abstractNum w:abstractNumId="9">
    <w:lvl w:ilvl="0">
      <w:start w:val="1"/>
      <w:numFmt w:val="bullet"/>
      <w:lvlText w:val="•"/>
      <w:lvlJc w:val="left"/>
      <w:pPr>
        <w:tabs>
          <w:tab w:val="num" w:pos="220"/>
        </w:tabs>
        <w:ind w:left="220" w:hanging="220"/>
      </w:pPr>
      <w:rPr>
        <w:rFonts w:ascii="Times New Roman" w:hAnsi="Times New Roman"/>
        <w:color w:val="000000"/>
      </w:rPr>
    </w:lvl>
  </w:abstractNum>
  <w:num w:numId="10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widowControl/>
      <w:spacing w:line="252" w:lineRule="auto" w:after="100"/>
    </w:pPr>
    <w:rPr>
      <w:rFonts w:ascii="Times New Roman" w:hAnsi="Times New Roman" w:eastAsia="Times New Roman" w:cs="Times New Roman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  <w:rPr>
      <w:rFonts w:ascii="Times New Roman" w:hAnsi="Times New Roman" w:eastAsia="Times New Roman" w:cs="Times New Roman"/>
      <w:color w:val="000000"/>
    </w:rPr>
  </w:style>
  <w:style w:type="character" w:customStyle="1" w:styleId="HeaderChar">
    <w:name w:val="Header Char"/>
    <w:basedOn w:val="DefaultParagraphFont"/>
    <w:link w:val="Header"/>
    <w:uiPriority w:val="99"/>
    <w:rsid w:val="00E618BF"/>
    <w:rPr>
      <w:rFonts w:ascii="Times New Roman" w:hAnsi="Times New Roman" w:eastAsia="Times New Roman" w:cs="Times New Roman"/>
      <w:color w:val="000000"/>
    </w:rPr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  <w:rPr>
      <w:rFonts w:ascii="Times New Roman" w:hAnsi="Times New Roman" w:eastAsia="Times New Roman" w:cs="Times New Roman"/>
      <w:color w:val="000000"/>
    </w:rPr>
  </w:style>
  <w:style w:type="character" w:customStyle="1" w:styleId="FooterChar">
    <w:name w:val="Footer Char"/>
    <w:basedOn w:val="DefaultParagraphFont"/>
    <w:link w:val="Footer"/>
    <w:uiPriority w:val="99"/>
    <w:rsid w:val="00E618BF"/>
    <w:rPr>
      <w:rFonts w:ascii="Times New Roman" w:hAnsi="Times New Roman" w:eastAsia="Times New Roman" w:cs="Times New Roman"/>
      <w:color w:val="000000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20" w:after="100"/>
      <w:outlineLvl w:val="0"/>
    </w:pPr>
    <w:rPr>
      <w:rFonts w:ascii="Times New Roman" w:hAnsi="Times New Roman" w:eastAsia="Times New Roman" w:cs="Times New Roman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80" w:after="100"/>
      <w:outlineLvl w:val="1"/>
    </w:pPr>
    <w:rPr>
      <w:rFonts w:ascii="Times New Roman" w:hAnsi="Times New Roman" w:eastAsia="Times New Roman" w:cs="Times New Roman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160" w:after="80"/>
      <w:outlineLvl w:val="2"/>
    </w:pPr>
    <w:rPr>
      <w:rFonts w:ascii="Times New Roman" w:hAnsi="Times New Roman" w:eastAsia="Times New Roman" w:cs="Times New Roman"/>
      <w:b/>
      <w:bCs/>
      <w:color w:val="000000"/>
      <w:sz w:val="26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="Times New Roman" w:hAnsi="Times New Roman" w:eastAsia="Times New Roman" w:cs="Times New Roman"/>
      <w:b/>
      <w:bCs/>
      <w:i/>
      <w:iCs/>
      <w:color w:val="000000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="Times New Roman" w:hAnsi="Times New Roman" w:eastAsia="Times New Roman" w:cs="Times New Roman"/>
      <w:color w:val="000000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="Times New Roman" w:hAnsi="Times New Roman" w:eastAsia="Times New Roman" w:cs="Times New Roman"/>
      <w:i/>
      <w:iCs/>
      <w:color w:val="000000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="Times New Roman" w:hAnsi="Times New Roman" w:eastAsia="Times New Roman" w:cs="Times New Roman"/>
      <w:i/>
      <w:iCs/>
      <w:color w:val="000000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="Times New Roman" w:hAnsi="Times New Roman" w:eastAsia="Times New Roman" w:cs="Times New Roman"/>
      <w:color w:val="000000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="Times New Roman" w:hAnsi="Times New Roman" w:eastAsia="Times New Roman" w:cs="Times New Roman"/>
      <w:i/>
      <w:iCs/>
      <w:color w:val="000000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  <w:rPr>
      <w:rFonts w:ascii="Times New Roman" w:hAnsi="Times New Roman" w:eastAsia="Times New Roman" w:cs="Times New Roman"/>
      <w:color w:val="000000"/>
    </w:rPr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  <w:rPr>
      <w:rFonts w:ascii="Times New Roman" w:hAnsi="Times New Roman" w:eastAsia="Times New Roman" w:cs="Times New Roman"/>
      <w:color w:val="000000"/>
    </w:r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="Times New Roman" w:hAnsi="Times New Roman" w:eastAsia="Times New Roman" w:cs="Times New Roman"/>
      <w:b/>
      <w:bCs/>
      <w:color w:val="000000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="Times New Roman" w:hAnsi="Times New Roman" w:eastAsia="Times New Roman" w:cs="Times New Roman"/>
      <w:b/>
      <w:bCs/>
      <w:color w:val="000000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="Times New Roman" w:hAnsi="Times New Roman" w:eastAsia="Times New Roman" w:cs="Times New Roman"/>
      <w:b/>
      <w:bCs/>
      <w:color w:val="000000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keepNext/>
      <w:keepLines/>
      <w:spacing w:after="180" w:line="240" w:lineRule="auto" w:before="0"/>
      <w:contextualSpacing/>
    </w:pPr>
    <w:rPr>
      <w:rFonts w:ascii="Times New Roman" w:hAnsi="Times New Roman" w:eastAsia="Times New Roman" w:cs="Times New Roman"/>
      <w:b/>
      <w:color w:val="000000"/>
      <w:spacing w:val="5"/>
      <w:kern w:val="28"/>
      <w:sz w:val="3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="Times New Roman" w:hAnsi="Times New Roman" w:eastAsia="Times New Roman" w:cs="Times New Roman"/>
      <w:color w:val="000000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="Times New Roman" w:hAnsi="Times New Roman" w:eastAsia="Times New Roman" w:cs="Times New Roman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="Times New Roman" w:hAnsi="Times New Roman" w:eastAsia="Times New Roman" w:cs="Times New Roman"/>
      <w:i/>
      <w:iCs/>
      <w:color w:val="000000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  <w:rPr>
      <w:rFonts w:ascii="Times New Roman" w:hAnsi="Times New Roman" w:eastAsia="Times New Roman" w:cs="Times New Roman"/>
      <w:color w:val="000000"/>
    </w:r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  <w:rPr>
      <w:rFonts w:ascii="Times New Roman" w:hAnsi="Times New Roman" w:eastAsia="Times New Roman" w:cs="Times New Roman"/>
      <w:color w:val="000000"/>
    </w:rPr>
  </w:style>
  <w:style w:type="character" w:customStyle="1" w:styleId="BodyTextChar">
    <w:name w:val="Body Text Char"/>
    <w:basedOn w:val="DefaultParagraphFont"/>
    <w:link w:val="BodyText"/>
    <w:uiPriority w:val="99"/>
    <w:rsid w:val="00AA1D8D"/>
    <w:rPr>
      <w:rFonts w:ascii="Times New Roman" w:hAnsi="Times New Roman" w:eastAsia="Times New Roman" w:cs="Times New Roman"/>
      <w:color w:val="000000"/>
    </w:rPr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  <w:rPr>
      <w:rFonts w:ascii="Times New Roman" w:hAnsi="Times New Roman" w:eastAsia="Times New Roman" w:cs="Times New Roman"/>
      <w:color w:val="000000"/>
    </w:rPr>
  </w:style>
  <w:style w:type="character" w:customStyle="1" w:styleId="BodyText2Char">
    <w:name w:val="Body Text 2 Char"/>
    <w:basedOn w:val="DefaultParagraphFont"/>
    <w:link w:val="BodyText2"/>
    <w:uiPriority w:val="99"/>
    <w:rsid w:val="00AA1D8D"/>
    <w:rPr>
      <w:rFonts w:ascii="Times New Roman" w:hAnsi="Times New Roman" w:eastAsia="Times New Roman" w:cs="Times New Roman"/>
      <w:color w:val="000000"/>
    </w:rPr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rFonts w:ascii="Times New Roman" w:hAnsi="Times New Roman" w:eastAsia="Times New Roman" w:cs="Times New Roman"/>
      <w:color w:val="000000"/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rFonts w:ascii="Times New Roman" w:hAnsi="Times New Roman" w:eastAsia="Times New Roman" w:cs="Times New Roman"/>
      <w:color w:val="000000"/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  <w:rPr>
      <w:rFonts w:ascii="Times New Roman" w:hAnsi="Times New Roman" w:eastAsia="Times New Roman" w:cs="Times New Roman"/>
      <w:color w:val="000000"/>
    </w:r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  <w:rPr>
      <w:rFonts w:ascii="Times New Roman" w:hAnsi="Times New Roman" w:eastAsia="Times New Roman" w:cs="Times New Roman"/>
      <w:color w:val="000000"/>
    </w:r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  <w:rPr>
      <w:rFonts w:ascii="Times New Roman" w:hAnsi="Times New Roman" w:eastAsia="Times New Roman" w:cs="Times New Roman"/>
      <w:color w:val="000000"/>
    </w:r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spacing w:after="100" w:line="252" w:lineRule="auto"/>
      <w:ind w:left="221" w:hanging="221"/>
      <w:contextualSpacing/>
    </w:pPr>
    <w:rPr>
      <w:rFonts w:ascii="Times New Roman" w:hAnsi="Times New Roman" w:eastAsia="Times New Roman" w:cs="Times New Roman"/>
      <w:color w:val="000000"/>
      <w:sz w:val="24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  <w:rPr>
      <w:rFonts w:ascii="Times New Roman" w:hAnsi="Times New Roman" w:eastAsia="Times New Roman" w:cs="Times New Roman"/>
      <w:color w:val="000000"/>
    </w:r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  <w:rPr>
      <w:rFonts w:ascii="Times New Roman" w:hAnsi="Times New Roman" w:eastAsia="Times New Roman" w:cs="Times New Roman"/>
      <w:color w:val="000000"/>
    </w:r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  <w:rPr>
      <w:rFonts w:ascii="Times New Roman" w:hAnsi="Times New Roman" w:eastAsia="Times New Roman" w:cs="Times New Roman"/>
      <w:color w:val="000000"/>
    </w:r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  <w:rPr>
      <w:rFonts w:ascii="Times New Roman" w:hAnsi="Times New Roman" w:eastAsia="Times New Roman" w:cs="Times New Roman"/>
      <w:color w:val="000000"/>
    </w:r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  <w:rPr>
      <w:rFonts w:ascii="Times New Roman" w:hAnsi="Times New Roman" w:eastAsia="Times New Roman" w:cs="Times New Roman"/>
      <w:color w:val="000000"/>
    </w:r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  <w:rPr>
      <w:rFonts w:ascii="Times New Roman" w:hAnsi="Times New Roman" w:eastAsia="Times New Roman" w:cs="Times New Roman"/>
      <w:color w:val="000000"/>
    </w:r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  <w:rPr>
      <w:rFonts w:ascii="Times New Roman" w:hAnsi="Times New Roman" w:eastAsia="Times New Roman" w:cs="Times New Roman"/>
      <w:color w:val="000000"/>
    </w:r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  <w:rPr>
      <w:rFonts w:ascii="Times New Roman" w:hAnsi="Times New Roman" w:eastAsia="Times New Roman" w:cs="Times New Roman"/>
      <w:color w:val="000000"/>
    </w:r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Times New Roman" w:hAnsi="Times New Roman" w:eastAsia="Times New Roman" w:cs="Times New Roman"/>
      <w:color w:val="000000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Times New Roman" w:hAnsi="Times New Roman" w:eastAsia="Times New Roman" w:cs="Times New Roman"/>
      <w:color w:val="000000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rFonts w:ascii="Times New Roman" w:hAnsi="Times New Roman" w:eastAsia="Times New Roman" w:cs="Times New Roman"/>
      <w:i/>
      <w:iCs/>
      <w:color w:val="000000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rFonts w:ascii="Times New Roman" w:hAnsi="Times New Roman" w:eastAsia="Times New Roman" w:cs="Times New Roman"/>
      <w:i/>
      <w:iCs/>
      <w:color w:val="000000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="Times New Roman" w:hAnsi="Times New Roman" w:eastAsia="Times New Roman" w:cs="Times New Roman"/>
      <w:b/>
      <w:bCs/>
      <w:i/>
      <w:iCs/>
      <w:color w:val="000000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="Times New Roman" w:hAnsi="Times New Roman" w:eastAsia="Times New Roman" w:cs="Times New Roman"/>
      <w:color w:val="000000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="Times New Roman" w:hAnsi="Times New Roman" w:eastAsia="Times New Roman" w:cs="Times New Roman"/>
      <w:i/>
      <w:iCs/>
      <w:color w:val="000000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="Times New Roman" w:hAnsi="Times New Roman" w:eastAsia="Times New Roman" w:cs="Times New Roman"/>
      <w:i/>
      <w:iCs/>
      <w:color w:val="000000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="Times New Roman" w:hAnsi="Times New Roman" w:eastAsia="Times New Roman" w:cs="Times New Roman"/>
      <w:color w:val="000000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="Times New Roman" w:hAnsi="Times New Roman" w:eastAsia="Times New Roman" w:cs="Times New Roman"/>
      <w:i/>
      <w:iCs/>
      <w:color w:val="000000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rFonts w:ascii="Times New Roman" w:hAnsi="Times New Roman" w:eastAsia="Times New Roman" w:cs="Times New Roman"/>
      <w:b/>
      <w:bCs/>
      <w:color w:val="000000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rFonts w:ascii="Times New Roman" w:hAnsi="Times New Roman" w:eastAsia="Times New Roman" w:cs="Times New Roman"/>
      <w:b/>
      <w:bCs/>
      <w:color w:val="000000"/>
    </w:rPr>
  </w:style>
  <w:style w:type="character" w:styleId="Emphasis">
    <w:name w:val="Emphasis"/>
    <w:basedOn w:val="DefaultParagraphFont"/>
    <w:uiPriority w:val="20"/>
    <w:qFormat/>
    <w:rsid w:val="00FC693F"/>
    <w:rPr>
      <w:rFonts w:ascii="Times New Roman" w:hAnsi="Times New Roman" w:eastAsia="Times New Roman" w:cs="Times New Roman"/>
      <w:i/>
      <w:iCs/>
      <w:color w:val="000000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rFonts w:ascii="Times New Roman" w:hAnsi="Times New Roman" w:eastAsia="Times New Roman" w:cs="Times New Roman"/>
      <w:b/>
      <w:bCs/>
      <w:i/>
      <w:iCs/>
      <w:color w:val="000000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rFonts w:ascii="Times New Roman" w:hAnsi="Times New Roman" w:eastAsia="Times New Roman" w:cs="Times New Roman"/>
      <w:b/>
      <w:bCs/>
      <w:i/>
      <w:iCs/>
      <w:color w:val="000000"/>
    </w:rPr>
  </w:style>
  <w:style w:type="character" w:styleId="SubtleEmphasis">
    <w:name w:val="Subtle Emphasis"/>
    <w:basedOn w:val="DefaultParagraphFont"/>
    <w:uiPriority w:val="19"/>
    <w:qFormat/>
    <w:rsid w:val="00FC693F"/>
    <w:rPr>
      <w:rFonts w:ascii="Times New Roman" w:hAnsi="Times New Roman" w:eastAsia="Times New Roman" w:cs="Times New Roman"/>
      <w:i/>
      <w:iCs/>
      <w:color w:val="000000"/>
    </w:rPr>
  </w:style>
  <w:style w:type="character" w:styleId="IntenseEmphasis">
    <w:name w:val="Intense Emphasis"/>
    <w:basedOn w:val="DefaultParagraphFont"/>
    <w:uiPriority w:val="21"/>
    <w:qFormat/>
    <w:rsid w:val="00FC693F"/>
    <w:rPr>
      <w:rFonts w:ascii="Times New Roman" w:hAnsi="Times New Roman" w:eastAsia="Times New Roman" w:cs="Times New Roman"/>
      <w:b/>
      <w:bCs/>
      <w:i/>
      <w:iCs/>
      <w:color w:val="000000"/>
    </w:rPr>
  </w:style>
  <w:style w:type="character" w:styleId="SubtleReference">
    <w:name w:val="Subtle Reference"/>
    <w:basedOn w:val="DefaultParagraphFont"/>
    <w:uiPriority w:val="31"/>
    <w:qFormat/>
    <w:rsid w:val="00FC693F"/>
    <w:rPr>
      <w:rFonts w:ascii="Times New Roman" w:hAnsi="Times New Roman" w:eastAsia="Times New Roman" w:cs="Times New Roman"/>
      <w:smallCaps/>
      <w:color w:val="000000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rFonts w:ascii="Times New Roman" w:hAnsi="Times New Roman" w:eastAsia="Times New Roman" w:cs="Times New Roman"/>
      <w:b/>
      <w:bCs/>
      <w:smallCaps/>
      <w:color w:val="000000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rFonts w:ascii="Times New Roman" w:hAnsi="Times New Roman" w:eastAsia="Times New Roman" w:cs="Times New Roman"/>
      <w:b/>
      <w:bCs/>
      <w:smallCaps/>
      <w:color w:val="000000"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  <w:rPr>
      <w:rFonts w:ascii="Times New Roman" w:hAnsi="Times New Roman" w:eastAsia="Times New Roman" w:cs="Times New Roman"/>
      <w:color w:val="000000"/>
    </w:r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Документы для подтверждения расходов на лечение
ООО «ДЕЛОМЕДИКА»</dc:title>
  <dc:subject>Редакция от 11.09.2026</dc:subject>
  <dc:creator>Деломедика</dc:creator>
  <cp:keywords/>
  <dc:description/>
  <cp:lastModifiedBy/>
  <cp:revision>1</cp:revision>
  <dcterms:created xsi:type="dcterms:W3CDTF">2013-12-23T23:15:00Z</dcterms:created>
  <dcterms:modified xsi:type="dcterms:W3CDTF">2013-12-23T23:15:00Z</dcterms:modified>
  <cp:category/>
</cp:coreProperties>
</file>