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Дополнительное соглашение и смета услуг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Дополнительное соглашение № ____ к договору № ____ от ____.</w:t>
      </w:r>
    </w:p>
    <w:p>
      <w:pPr>
        <w:pStyle w:val="ListBullet"/>
        <w:numPr>
          <w:ilvl w:val="0"/>
          <w:numId w:val="10"/>
        </w:numPr>
      </w:pPr>
      <w:r>
        <w:t>Исполнитель Общество с ограниченной ответственностью «ДИАМЕД», ИНН 7716690492, КПП 502901001, ОГРН 1117746426511, адрес: 141008, Московская область, городской округ Мытищи, г. Мытищи, ул. Мира, д. 10/10, помещ. III, в лице __________, полномочия __________; Потребитель __________; представитель при наличии __________; Заказчик при наличии __________ согласовали следующее.</w:t>
      </w:r>
    </w:p>
    <w:p>
      <w:pPr>
        <w:pStyle w:val="ListBullet"/>
        <w:numPr>
          <w:ilvl w:val="0"/>
          <w:numId w:val="10"/>
        </w:numPr>
      </w:pPr>
      <w:r>
        <w:t>Причины изменения плана услуг: __________. Потребителю разъяснены необходимость изменений, ожидаемый результат, возможные альтернативы и последствия отказа. Согласие на медицинское вмешательство оформляется отдельно.</w:t>
      </w:r>
    </w:p>
    <w:p>
      <w:pPr>
        <w:pStyle w:val="ListBullet"/>
        <w:numPr>
          <w:ilvl w:val="0"/>
          <w:numId w:val="10"/>
        </w:numPr>
      </w:pPr>
      <w:r>
        <w:t>Услуги, которые добавляются в договор: __________. По каждой указать наименование, код, количество, цену, общую стоимость и срок.</w:t>
      </w:r>
    </w:p>
    <w:p>
      <w:pPr>
        <w:pStyle w:val="ListBullet"/>
        <w:numPr>
          <w:ilvl w:val="0"/>
          <w:numId w:val="10"/>
        </w:numPr>
      </w:pPr>
      <w:r>
        <w:t>Услуги, которые исключаются или заменяются: __________. Из ранее внесённой оплаты зачесть или вернуть __________. Расчёт и его обоснование: __________.</w:t>
      </w:r>
    </w:p>
    <w:p>
      <w:pPr>
        <w:pStyle w:val="ListBullet"/>
        <w:numPr>
          <w:ilvl w:val="0"/>
          <w:numId w:val="10"/>
        </w:numPr>
      </w:pPr>
      <w:r>
        <w:t>Стоимость договора после изменений: __________ рублей. Доплата: __________ рублей. Срок и способ оплаты: __________. Согласованные сроки оказания услуг: __________.</w:t>
      </w:r>
    </w:p>
    <w:p>
      <w:pPr>
        <w:pStyle w:val="ListBullet"/>
        <w:numPr>
          <w:ilvl w:val="0"/>
          <w:numId w:val="10"/>
        </w:numPr>
      </w:pPr>
      <w:r>
        <w:t>Решение Потребителя: согласен с перечисленными изменениями __________; отказываюсь от предложенных дополнительных услуг __________. Отказ не влечёт оплату незаказанных услуг. Возможность продолжить первоначальный план определяется медицинскими условиями и договором.</w:t>
      </w:r>
    </w:p>
    <w:p>
      <w:pPr>
        <w:pStyle w:val="ListBullet"/>
        <w:numPr>
          <w:ilvl w:val="0"/>
          <w:numId w:val="10"/>
        </w:numPr>
      </w:pPr>
      <w:r>
        <w:t>Смета: __________ (твёрдая / приблизительная — выбрать). Если требуется превысить приблизительную смету, увеличение согласуется по закону и договору. Заранее выраженного согласия на любую сумму нет. По требованию стороны смета оформляется и подписывается как часть договора.</w:t>
      </w:r>
    </w:p>
    <w:p>
      <w:pPr>
        <w:pStyle w:val="ListBullet"/>
        <w:numPr>
          <w:ilvl w:val="0"/>
          <w:numId w:val="10"/>
        </w:numPr>
      </w:pPr>
      <w:r>
        <w:t>Остальные условия договора сохраняются. Каждая сторона получила экземпляр соглашения.</w:t>
      </w:r>
    </w:p>
    <w:p>
      <w:pPr/>
      <w:r>
        <w:t>Дата __________. Исполнитель: Ф. И. О., должность и подпись __________. Потребитель / представитель: Ф. И. О. и подпись __________. Заказчик при наличии: Ф. И. О., должность и подпись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7716690492, КПП 502901001, ОГРН 1117746426511, адрес: 141008, Московская область, городской округ Мытищи, г. Мытищи, ул. Мира, д. 10/10,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mytischi@diamed.group. 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Расчётный счёт 40702810940000003999 в ПАО Сбербанк России, г. Москва. БИК 044525225; корреспондентский счёт 30101810400000000225.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и смета услуг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