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Согласие на разглашение сведений, составляющих врачебную тайну</w:t>
        <w:br/>
        <w:t>ООО «ДЕЛОМЕДИКА»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Пациент: Ф. И. О. __________; дата рождения __________; документ, удостоверяющий личность, __________. Законный представитель при наличии: Ф. И. О. __________, документ __________, основание полномочий __________.</w:t>
      </w:r>
    </w:p>
    <w:p>
      <w:pPr>
        <w:pStyle w:val="ListBullet"/>
        <w:numPr>
          <w:ilvl w:val="0"/>
          <w:numId w:val="10"/>
        </w:numPr>
      </w:pPr>
      <w:r>
        <w:t>Медицинская организация: 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Разрешаю передать следующие сведения, составляющие врачебную тайну: __________ (точный перечень и период). Передача иных сведений этим согласием не разрешена.</w:t>
      </w:r>
    </w:p>
    <w:p>
      <w:pPr>
        <w:pStyle w:val="ListBullet"/>
        <w:numPr>
          <w:ilvl w:val="0"/>
          <w:numId w:val="10"/>
        </w:numPr>
      </w:pPr>
      <w:r>
        <w:t>Получатель: __________ (конкретное лицо или организация реквизиты). Цель: __________ (конкретная цель). Способ передачи: __________ (способ). Срок разрешения: __________ (даты или однократное действие).</w:t>
      </w:r>
    </w:p>
    <w:p>
      <w:pPr>
        <w:pStyle w:val="ListBullet"/>
        <w:numPr>
          <w:ilvl w:val="0"/>
          <w:numId w:val="10"/>
        </w:numPr>
      </w:pPr>
      <w:r>
        <w:t>Если сведения предназначены для публичного размещения, указать полные адреса страниц, согласованный текст и объём публикации: __________. Для размещения также оформить необходимые основания обработки и распространения персональных данных и использования изображения.</w:t>
      </w:r>
    </w:p>
    <w:p>
      <w:pPr>
        <w:pStyle w:val="ListBullet"/>
        <w:numPr>
          <w:ilvl w:val="0"/>
          <w:numId w:val="10"/>
        </w:numPr>
      </w:pPr>
      <w:r>
        <w:t>Мне объяснили, какие сведения и кому будут переданы. Отказ от добровольной публикации не ограничивает доступ к медицинским услугам. Обращения о прекращении дальнейшего раскрытия принимаются по адресу lobnya@diamed.group; почтовый адрес: 141733, Московская область, г. Лобня, ул. Промышленная, д. 8, помещ. 74. Предусмотренные законом случаи передачи без согласия применяются независимо от этого документа.</w:t>
      </w:r>
    </w:p>
    <w:p>
      <w:pPr/>
      <w:r>
        <w:t>Дата __________. Пациент / законный представитель: Ф. И. О. __________; подпись __________. Сотрудник, принявший документ: __________.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«ДЕЛОМЕДИКА», ИНН 5047237163, КПП 504701001, ОГРН 1195081100697, адрес: 141733, Московская область, г. Лобня, ул. Промышленная, д. 8, помещ. 74.</w:t>
      </w:r>
    </w:p>
    <w:p>
      <w:pPr>
        <w:pStyle w:val="ListBullet"/>
        <w:numPr>
          <w:ilvl w:val="0"/>
          <w:numId w:val="10"/>
        </w:numPr>
      </w:pPr>
      <w:r>
        <w:t>Электронная почта: lobnya@diamed.group.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разглашение сведений, составляющих врачебную тайну
ООО «ДЕЛОМЕДИКА»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