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Отзыв согласия на обработку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Отзываю согласие на обработку моих персональных данных для цели: __________. Найти согласие можно по следующим сведениям: дата, форма, использованный контакт или номер заявки __________.</w:t>
      </w:r>
    </w:p>
    <w:p>
      <w:pPr>
        <w:pStyle w:val="ListBullet"/>
        <w:numPr>
          <w:ilvl w:val="0"/>
          <w:numId w:val="10"/>
        </w:numPr>
      </w:pPr>
      <w:r>
        <w:t>Прошу прекратить обработку по этому согласию и удалить данные, для хранения которых нет другого законного основания. Если часть сведений необходимо сохранить, прошу указать их состав, основание и срок. Требование не относится к документам, которые организация обязана хранить.</w:t>
      </w:r>
    </w:p>
    <w:p>
      <w:pPr>
        <w:pStyle w:val="ListBullet"/>
        <w:numPr>
          <w:ilvl w:val="0"/>
          <w:numId w:val="10"/>
        </w:numPr>
      </w:pPr>
      <w:r>
        <w:t>Также прошу прекратить рекламу по следующим контактам и каналам: __________. Этот пункт заполняется по желанию. Отказ от рекламы можно направить отдельно.</w:t>
      </w:r>
    </w:p>
    <w:p>
      <w:pPr>
        <w:pStyle w:val="ListBullet"/>
        <w:numPr>
          <w:ilvl w:val="0"/>
          <w:numId w:val="10"/>
        </w:numPr>
      </w:pPr>
      <w:r>
        <w:t>Если потребуется подтвердить личность, прошу предложить безопасный способ проверки в необходимом объёме. Ответ направить __________.</w:t>
      </w:r>
    </w:p>
    <w:p>
      <w:pPr/>
      <w:r>
        <w:t>Дата __________. Ф. И. О. __________. Подпись __________; для электронного обращения — применимый способ подтверждения.</w:t>
      </w:r>
    </w:p>
    <w:p>
      <w:pPr>
        <w:pStyle w:val="ListBullet"/>
        <w:numPr>
          <w:ilvl w:val="0"/>
          <w:numId w:val="10"/>
        </w:numPr>
      </w:pPr>
      <w:r>
        <w:t>Отзыв направляется оператору по электронной почте или почтовому адресу: s.posad@diamed.group; почтовый адрес: 141300, Московская область, г. Сергиев Посад, проспект Красной Армии, д. 77А, помещения 12, 25.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